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427" w:rsidRDefault="00B458D5" w:rsidP="00B458D5">
      <w:pPr>
        <w:jc w:val="center"/>
        <w:rPr>
          <w:rFonts w:ascii="Comic Sans MS" w:hAnsi="Comic Sans MS"/>
          <w:i/>
          <w:lang w:val="en-US"/>
        </w:rPr>
      </w:pPr>
      <w:r>
        <w:rPr>
          <w:rFonts w:ascii="Comic Sans MS" w:hAnsi="Comic Sans MS"/>
          <w:lang w:val="en-US"/>
        </w:rPr>
        <w:t xml:space="preserve">Visual Language- Film Study </w:t>
      </w:r>
      <w:r>
        <w:rPr>
          <w:rFonts w:ascii="Comic Sans MS" w:hAnsi="Comic Sans MS"/>
          <w:i/>
          <w:lang w:val="en-US"/>
        </w:rPr>
        <w:t>Life is Beautiful</w:t>
      </w:r>
    </w:p>
    <w:p w:rsidR="001B5D79" w:rsidRDefault="001B5D79" w:rsidP="001B5D79">
      <w:pPr>
        <w:pStyle w:val="Heading2"/>
        <w:rPr>
          <w:sz w:val="22"/>
          <w:u w:val="single"/>
        </w:rPr>
      </w:pPr>
      <w:r>
        <w:rPr>
          <w:sz w:val="22"/>
          <w:u w:val="single"/>
        </w:rPr>
        <w:t>Structure of a Film</w:t>
      </w:r>
    </w:p>
    <w:p w:rsidR="001B5D79" w:rsidRDefault="001B5D79" w:rsidP="001B5D79">
      <w:pPr>
        <w:outlineLvl w:val="0"/>
      </w:pPr>
    </w:p>
    <w:p w:rsidR="001B5D79" w:rsidRDefault="001B5D79" w:rsidP="001B5D79">
      <w:pPr>
        <w:outlineLvl w:val="0"/>
      </w:pPr>
      <w:r>
        <w:rPr>
          <w:b/>
        </w:rPr>
        <w:t xml:space="preserve">Shot: </w:t>
      </w:r>
      <w:r>
        <w:t xml:space="preserve">A single 'run' of the camera.  This is the basic unit from which a film is constructed.  The length (or duration) of a shot depends upon: </w:t>
      </w:r>
    </w:p>
    <w:p w:rsidR="001B5D79" w:rsidRDefault="001B5D79" w:rsidP="001B5D79">
      <w:pPr>
        <w:numPr>
          <w:ilvl w:val="0"/>
          <w:numId w:val="2"/>
        </w:numPr>
        <w:spacing w:after="0" w:line="240" w:lineRule="auto"/>
        <w:outlineLvl w:val="1"/>
      </w:pPr>
      <w:r>
        <w:t xml:space="preserve">its purpose i.e. establishing a place; to show action; to show reaction </w:t>
      </w:r>
    </w:p>
    <w:p w:rsidR="001B5D79" w:rsidRDefault="001B5D79" w:rsidP="001B5D79">
      <w:pPr>
        <w:numPr>
          <w:ilvl w:val="0"/>
          <w:numId w:val="2"/>
        </w:numPr>
        <w:spacing w:after="0" w:line="240" w:lineRule="auto"/>
        <w:outlineLvl w:val="1"/>
      </w:pPr>
      <w:proofErr w:type="gramStart"/>
      <w:r>
        <w:t>the</w:t>
      </w:r>
      <w:proofErr w:type="gramEnd"/>
      <w:r>
        <w:t xml:space="preserve"> pace (or tempo) of the sequence in which it occurs. </w:t>
      </w:r>
    </w:p>
    <w:p w:rsidR="001B5D79" w:rsidRDefault="001B5D79" w:rsidP="001B5D79">
      <w:pPr>
        <w:outlineLvl w:val="0"/>
      </w:pPr>
      <w:r>
        <w:rPr>
          <w:b/>
        </w:rPr>
        <w:t xml:space="preserve">Sequence: </w:t>
      </w:r>
      <w:r>
        <w:t xml:space="preserve">A group of shots depicting one action, or, which seems to belong with or depend upon each other.  (Say 3 to 18 shots). </w:t>
      </w:r>
    </w:p>
    <w:p w:rsidR="001B5D79" w:rsidRDefault="001B5D79" w:rsidP="001B5D79">
      <w:pPr>
        <w:outlineLvl w:val="0"/>
      </w:pPr>
      <w:r>
        <w:rPr>
          <w:b/>
        </w:rPr>
        <w:t xml:space="preserve">Scene: </w:t>
      </w:r>
      <w:r>
        <w:t xml:space="preserve">A group </w:t>
      </w:r>
      <w:proofErr w:type="gramStart"/>
      <w:r>
        <w:t>of sequences,</w:t>
      </w:r>
      <w:proofErr w:type="gramEnd"/>
      <w:r>
        <w:t xml:space="preserve"> or, (for short scenes) a group of shots, which: </w:t>
      </w:r>
    </w:p>
    <w:p w:rsidR="001B5D79" w:rsidRDefault="001B5D79" w:rsidP="001B5D79">
      <w:pPr>
        <w:numPr>
          <w:ilvl w:val="0"/>
          <w:numId w:val="3"/>
        </w:numPr>
        <w:spacing w:after="0" w:line="240" w:lineRule="auto"/>
        <w:outlineLvl w:val="1"/>
      </w:pPr>
      <w:proofErr w:type="gramStart"/>
      <w:r>
        <w:t>depict</w:t>
      </w:r>
      <w:proofErr w:type="gramEnd"/>
      <w:r>
        <w:t xml:space="preserve"> an event in the story.  and </w:t>
      </w:r>
    </w:p>
    <w:p w:rsidR="001B5D79" w:rsidRDefault="001B5D79" w:rsidP="001B5D79">
      <w:pPr>
        <w:numPr>
          <w:ilvl w:val="0"/>
          <w:numId w:val="3"/>
        </w:numPr>
        <w:spacing w:after="0" w:line="240" w:lineRule="auto"/>
        <w:outlineLvl w:val="1"/>
      </w:pPr>
      <w:proofErr w:type="gramStart"/>
      <w:r>
        <w:t>occur</w:t>
      </w:r>
      <w:proofErr w:type="gramEnd"/>
      <w:r>
        <w:t xml:space="preserve"> in one place. </w:t>
      </w:r>
    </w:p>
    <w:p w:rsidR="001B5D79" w:rsidRDefault="001B5D79" w:rsidP="001B5D79">
      <w:pPr>
        <w:ind w:left="360"/>
        <w:outlineLvl w:val="0"/>
      </w:pPr>
    </w:p>
    <w:p w:rsidR="001B5D79" w:rsidRDefault="001B5D79" w:rsidP="001B5D79">
      <w:pPr>
        <w:pStyle w:val="Heading2"/>
        <w:rPr>
          <w:sz w:val="22"/>
          <w:u w:val="single"/>
        </w:rPr>
      </w:pPr>
      <w:r>
        <w:rPr>
          <w:sz w:val="22"/>
          <w:u w:val="single"/>
        </w:rPr>
        <w:t xml:space="preserve">Types </w:t>
      </w:r>
      <w:proofErr w:type="gramStart"/>
      <w:r>
        <w:rPr>
          <w:sz w:val="22"/>
          <w:u w:val="single"/>
        </w:rPr>
        <w:t>Of</w:t>
      </w:r>
      <w:proofErr w:type="gramEnd"/>
      <w:r>
        <w:rPr>
          <w:sz w:val="22"/>
          <w:u w:val="single"/>
        </w:rPr>
        <w:t xml:space="preserve"> Shot</w:t>
      </w:r>
    </w:p>
    <w:p w:rsidR="001B5D79" w:rsidRDefault="001B5D79" w:rsidP="001B5D79">
      <w:pPr>
        <w:tabs>
          <w:tab w:val="left" w:pos="3975"/>
        </w:tabs>
        <w:outlineLvl w:val="0"/>
      </w:pPr>
      <w:r>
        <w:tab/>
      </w:r>
    </w:p>
    <w:p w:rsidR="001B5D79" w:rsidRDefault="001B5D79" w:rsidP="001B5D79">
      <w:pPr>
        <w:outlineLvl w:val="0"/>
      </w:pPr>
      <w:r>
        <w:rPr>
          <w:b/>
        </w:rPr>
        <w:t xml:space="preserve">Long Shot [L.S.]: </w:t>
      </w:r>
      <w:r>
        <w:t xml:space="preserve">A distance shot in which a setting, and not a character, is the emphasis.  </w:t>
      </w:r>
      <w:proofErr w:type="gramStart"/>
      <w:r>
        <w:t>this</w:t>
      </w:r>
      <w:proofErr w:type="gramEnd"/>
      <w:r>
        <w:t xml:space="preserve"> is generally used to establish the place in which action will occur, hence the term establishing shot.  Given its function, a long shot is often used at the beginning of a scene or sequence, and may be combined with a panning movement of the camera to show us a wider area. </w:t>
      </w:r>
    </w:p>
    <w:p w:rsidR="001B5D79" w:rsidRDefault="001B5D79" w:rsidP="001B5D79">
      <w:pPr>
        <w:outlineLvl w:val="0"/>
      </w:pPr>
      <w:r>
        <w:rPr>
          <w:b/>
        </w:rPr>
        <w:t xml:space="preserve">Mid Shot [M.S.]: </w:t>
      </w:r>
      <w:r>
        <w:t xml:space="preserve">A middle distance shot that focuses our attention on a particular subject.  With a mid shot the camera is close enough to pick up detail, though still far enough away to be able to follow the subject as s/he/it moves.  The mid shot, therefore, is commonly used to show action e.g. as in a fight scene. </w:t>
      </w:r>
    </w:p>
    <w:p w:rsidR="001B5D79" w:rsidRDefault="001B5D79" w:rsidP="001B5D79">
      <w:pPr>
        <w:outlineLvl w:val="0"/>
      </w:pPr>
      <w:r>
        <w:rPr>
          <w:b/>
        </w:rPr>
        <w:t xml:space="preserve">Close </w:t>
      </w:r>
      <w:proofErr w:type="gramStart"/>
      <w:r>
        <w:rPr>
          <w:b/>
        </w:rPr>
        <w:t>Up</w:t>
      </w:r>
      <w:proofErr w:type="gramEnd"/>
      <w:r>
        <w:rPr>
          <w:b/>
        </w:rPr>
        <w:t xml:space="preserve"> [C.U.]: </w:t>
      </w:r>
      <w:r>
        <w:t xml:space="preserve">A close shot of an object or person, the aim being to focus our attention on a particular detail.  Close ups of objects may serve as the </w:t>
      </w:r>
      <w:proofErr w:type="spellStart"/>
      <w:r>
        <w:t>inpoint</w:t>
      </w:r>
      <w:proofErr w:type="spellEnd"/>
      <w:r>
        <w:t xml:space="preserve"> to a new scene, depicting a new fact or location in the story.  Close ups of a person have a number of different functions: </w:t>
      </w:r>
    </w:p>
    <w:p w:rsidR="001B5D79" w:rsidRDefault="001B5D79" w:rsidP="001B5D79">
      <w:pPr>
        <w:numPr>
          <w:ilvl w:val="0"/>
          <w:numId w:val="1"/>
        </w:numPr>
        <w:spacing w:after="0" w:line="240" w:lineRule="auto"/>
        <w:outlineLvl w:val="1"/>
      </w:pPr>
      <w:r>
        <w:t xml:space="preserve">in an establishing sequence, a close up of someone suggests that s/he is a main character </w:t>
      </w:r>
    </w:p>
    <w:p w:rsidR="001B5D79" w:rsidRDefault="001B5D79" w:rsidP="001B5D79">
      <w:pPr>
        <w:numPr>
          <w:ilvl w:val="0"/>
          <w:numId w:val="1"/>
        </w:numPr>
        <w:spacing w:after="0" w:line="240" w:lineRule="auto"/>
        <w:outlineLvl w:val="1"/>
      </w:pPr>
      <w:r>
        <w:t xml:space="preserve">the first close up of a character (in a series of shots) establishes point of view i.e. who is watching an event </w:t>
      </w:r>
    </w:p>
    <w:p w:rsidR="001B5D79" w:rsidRDefault="001B5D79" w:rsidP="001B5D79">
      <w:pPr>
        <w:numPr>
          <w:ilvl w:val="0"/>
          <w:numId w:val="1"/>
        </w:numPr>
        <w:spacing w:after="0" w:line="240" w:lineRule="auto"/>
        <w:outlineLvl w:val="1"/>
      </w:pPr>
      <w:proofErr w:type="gramStart"/>
      <w:r>
        <w:t>a</w:t>
      </w:r>
      <w:proofErr w:type="gramEnd"/>
      <w:r>
        <w:t xml:space="preserve"> close up is most commonly used to show the reaction of a character, i.e. a reaction shot. </w:t>
      </w:r>
    </w:p>
    <w:p w:rsidR="001B5D79" w:rsidRDefault="001B5D79" w:rsidP="001B5D79">
      <w:pPr>
        <w:ind w:left="720"/>
        <w:outlineLvl w:val="1"/>
      </w:pPr>
    </w:p>
    <w:p w:rsidR="001B5D79" w:rsidRDefault="001B5D79" w:rsidP="001B5D79">
      <w:pPr>
        <w:pStyle w:val="Heading2"/>
        <w:rPr>
          <w:sz w:val="22"/>
          <w:u w:val="single"/>
        </w:rPr>
      </w:pPr>
      <w:r>
        <w:rPr>
          <w:sz w:val="22"/>
          <w:u w:val="single"/>
        </w:rPr>
        <w:t>Camera Movements</w:t>
      </w:r>
    </w:p>
    <w:p w:rsidR="001B5D79" w:rsidRDefault="001B5D79" w:rsidP="001B5D79">
      <w:pPr>
        <w:pStyle w:val="Footer"/>
        <w:tabs>
          <w:tab w:val="clear" w:pos="4153"/>
          <w:tab w:val="clear" w:pos="8306"/>
        </w:tabs>
        <w:outlineLvl w:val="0"/>
      </w:pPr>
    </w:p>
    <w:p w:rsidR="001B5D79" w:rsidRDefault="001B5D79" w:rsidP="001B5D79">
      <w:pPr>
        <w:outlineLvl w:val="0"/>
      </w:pPr>
      <w:r>
        <w:rPr>
          <w:b/>
        </w:rPr>
        <w:t xml:space="preserve">Pan:  </w:t>
      </w:r>
      <w:r>
        <w:t xml:space="preserve">Movement from side to side from a stationary position. </w:t>
      </w:r>
    </w:p>
    <w:p w:rsidR="001B5D79" w:rsidRDefault="001B5D79" w:rsidP="001B5D79">
      <w:pPr>
        <w:outlineLvl w:val="0"/>
      </w:pPr>
      <w:r>
        <w:rPr>
          <w:b/>
        </w:rPr>
        <w:t xml:space="preserve">Tilt:  </w:t>
      </w:r>
      <w:r>
        <w:t xml:space="preserve">Movement up or down from a stationary position. </w:t>
      </w:r>
    </w:p>
    <w:p w:rsidR="001B5D79" w:rsidRDefault="001B5D79" w:rsidP="001B5D79">
      <w:pPr>
        <w:outlineLvl w:val="0"/>
      </w:pPr>
      <w:r>
        <w:rPr>
          <w:b/>
        </w:rPr>
        <w:t xml:space="preserve">Tracking:  </w:t>
      </w:r>
      <w:r>
        <w:t xml:space="preserve">The camera is not stationary but moves to follow a moving object or person.  The camera is mounted on a moving device such as a rail platform, a dolly or a vehicle. </w:t>
      </w:r>
    </w:p>
    <w:p w:rsidR="001B5D79" w:rsidRDefault="001B5D79" w:rsidP="001B5D79">
      <w:pPr>
        <w:outlineLvl w:val="0"/>
      </w:pPr>
      <w:r>
        <w:rPr>
          <w:b/>
        </w:rPr>
        <w:t xml:space="preserve">Zoom Out: </w:t>
      </w:r>
      <w:r>
        <w:t xml:space="preserve">Movement outwards away from a subject. </w:t>
      </w:r>
    </w:p>
    <w:p w:rsidR="001B5D79" w:rsidRDefault="001B5D79" w:rsidP="001B5D79">
      <w:pPr>
        <w:ind w:left="360"/>
        <w:outlineLvl w:val="0"/>
      </w:pPr>
    </w:p>
    <w:p w:rsidR="001B5D79" w:rsidRDefault="001B5D79" w:rsidP="001B5D79">
      <w:pPr>
        <w:outlineLvl w:val="0"/>
      </w:pPr>
      <w:r>
        <w:t xml:space="preserve">NB: The speed of a camera movement (from very fast to very slow) can dramatically alter its effect. </w:t>
      </w:r>
    </w:p>
    <w:p w:rsidR="001B5D79" w:rsidRDefault="001B5D79" w:rsidP="001B5D79">
      <w:pPr>
        <w:outlineLvl w:val="0"/>
      </w:pPr>
    </w:p>
    <w:p w:rsidR="001B5D79" w:rsidRDefault="001B5D79" w:rsidP="001B5D79">
      <w:pPr>
        <w:pStyle w:val="Heading3"/>
        <w:rPr>
          <w:u w:val="single"/>
        </w:rPr>
      </w:pPr>
      <w:r>
        <w:rPr>
          <w:u w:val="single"/>
        </w:rPr>
        <w:lastRenderedPageBreak/>
        <w:t xml:space="preserve">Moving From One Shot </w:t>
      </w:r>
      <w:proofErr w:type="gramStart"/>
      <w:r>
        <w:rPr>
          <w:u w:val="single"/>
        </w:rPr>
        <w:t>To</w:t>
      </w:r>
      <w:proofErr w:type="gramEnd"/>
      <w:r>
        <w:rPr>
          <w:u w:val="single"/>
        </w:rPr>
        <w:t xml:space="preserve"> Another</w:t>
      </w:r>
    </w:p>
    <w:p w:rsidR="001B5D79" w:rsidRDefault="001B5D79" w:rsidP="001B5D79">
      <w:pPr>
        <w:outlineLvl w:val="0"/>
      </w:pPr>
    </w:p>
    <w:p w:rsidR="001B5D79" w:rsidRDefault="001B5D79" w:rsidP="001B5D79">
      <w:pPr>
        <w:outlineLvl w:val="0"/>
      </w:pPr>
      <w:r>
        <w:rPr>
          <w:b/>
        </w:rPr>
        <w:t xml:space="preserve">Cut:  </w:t>
      </w:r>
      <w:r>
        <w:t xml:space="preserve">The ending of a shot.  If the cut is a jerky movement, which seems a little inconsistent with the next shot it is called a jump cut. </w:t>
      </w:r>
    </w:p>
    <w:p w:rsidR="001B5D79" w:rsidRDefault="001B5D79" w:rsidP="001B5D79">
      <w:pPr>
        <w:outlineLvl w:val="0"/>
      </w:pPr>
      <w:r>
        <w:rPr>
          <w:b/>
        </w:rPr>
        <w:t xml:space="preserve">Fade In or Out: </w:t>
      </w:r>
      <w:r>
        <w:t xml:space="preserve">The image appears or disappears gradually.  It brightens to full strength over a full second, or darkens to fade out.  The fade is often used as a division between scenes. </w:t>
      </w:r>
    </w:p>
    <w:p w:rsidR="001B5D79" w:rsidRDefault="001B5D79" w:rsidP="001B5D79">
      <w:pPr>
        <w:outlineLvl w:val="0"/>
      </w:pPr>
      <w:r>
        <w:rPr>
          <w:b/>
        </w:rPr>
        <w:t xml:space="preserve">Dissolve:  </w:t>
      </w:r>
      <w:r>
        <w:t xml:space="preserve">One image fades in while another fades out so that for a few seconds the two are superimposed. </w:t>
      </w:r>
    </w:p>
    <w:p w:rsidR="001B5D79" w:rsidRDefault="001B5D79" w:rsidP="001B5D79">
      <w:pPr>
        <w:outlineLvl w:val="0"/>
      </w:pPr>
      <w:proofErr w:type="spellStart"/>
      <w:r>
        <w:rPr>
          <w:b/>
        </w:rPr>
        <w:t>Inpoint</w:t>
      </w:r>
      <w:proofErr w:type="spellEnd"/>
      <w:r>
        <w:rPr>
          <w:b/>
        </w:rPr>
        <w:t xml:space="preserve">: </w:t>
      </w:r>
      <w:r>
        <w:t xml:space="preserve">An image that starts the scene.  Sometimes this </w:t>
      </w:r>
      <w:proofErr w:type="spellStart"/>
      <w:r>
        <w:t>inpoint</w:t>
      </w:r>
      <w:proofErr w:type="spellEnd"/>
      <w:r>
        <w:t xml:space="preserve"> is used to smooth the transition between scenes.  As the word suggests the </w:t>
      </w:r>
      <w:proofErr w:type="spellStart"/>
      <w:r>
        <w:t>inpoint</w:t>
      </w:r>
      <w:proofErr w:type="spellEnd"/>
      <w:r>
        <w:t xml:space="preserve"> takes us in to the next shot or scene by making a visual link (a related object or shape) with </w:t>
      </w:r>
      <w:proofErr w:type="gramStart"/>
      <w:r>
        <w:t>the outpoint</w:t>
      </w:r>
      <w:proofErr w:type="gramEnd"/>
      <w:r>
        <w:t xml:space="preserve"> of the previous shot. </w:t>
      </w:r>
    </w:p>
    <w:p w:rsidR="001B5D79" w:rsidRDefault="001B5D79" w:rsidP="001B5D79">
      <w:pPr>
        <w:pStyle w:val="Heading2"/>
        <w:rPr>
          <w:sz w:val="22"/>
          <w:u w:val="single"/>
        </w:rPr>
      </w:pPr>
      <w:r>
        <w:rPr>
          <w:sz w:val="22"/>
          <w:u w:val="single"/>
        </w:rPr>
        <w:t>Camera Angles</w:t>
      </w:r>
    </w:p>
    <w:p w:rsidR="001B5D79" w:rsidRDefault="001B5D79" w:rsidP="001B5D79">
      <w:pPr>
        <w:outlineLvl w:val="0"/>
      </w:pPr>
      <w:r>
        <w:t xml:space="preserve">For each shot, a decision must be made about the angle at which the camera is to be directed at a subject.  High and low angles may be used to influence our impression of a particular character. </w:t>
      </w:r>
    </w:p>
    <w:p w:rsidR="001B5D79" w:rsidRDefault="001B5D79" w:rsidP="001B5D79">
      <w:pPr>
        <w:outlineLvl w:val="0"/>
      </w:pPr>
      <w:r>
        <w:t xml:space="preserve">A character filmed from a low angle will seem strong, powerful, tall, proud, etc whereas a high angle will suggest the subject is weak, insignificant, vulnerable, small etc.  Our impression of a structure or object can be manipulated in a similar way. </w:t>
      </w:r>
    </w:p>
    <w:p w:rsidR="001B5D79" w:rsidRDefault="001B5D79" w:rsidP="001B5D79">
      <w:pPr>
        <w:outlineLvl w:val="0"/>
      </w:pPr>
      <w:r>
        <w:t xml:space="preserve">A distorted angle may be used to make a scene more frightening, or to make the viewer feel anxious, or queasy (especially if fast or jerky camera movement is also used). </w:t>
      </w:r>
    </w:p>
    <w:p w:rsidR="001B5D79" w:rsidRDefault="001B5D79" w:rsidP="001B5D79">
      <w:pPr>
        <w:ind w:left="360"/>
        <w:outlineLvl w:val="0"/>
      </w:pPr>
    </w:p>
    <w:p w:rsidR="001B5D79" w:rsidRDefault="001B5D79" w:rsidP="001B5D79">
      <w:pPr>
        <w:pStyle w:val="Heading2"/>
        <w:rPr>
          <w:sz w:val="22"/>
          <w:u w:val="single"/>
        </w:rPr>
      </w:pPr>
      <w:r>
        <w:rPr>
          <w:sz w:val="22"/>
          <w:u w:val="single"/>
        </w:rPr>
        <w:t>Editing</w:t>
      </w:r>
    </w:p>
    <w:p w:rsidR="001B5D79" w:rsidRDefault="001B5D79" w:rsidP="001B5D79">
      <w:pPr>
        <w:outlineLvl w:val="0"/>
      </w:pPr>
      <w:proofErr w:type="gramStart"/>
      <w:r>
        <w:t>The process of assembling and splicing together the various shots that comprise a film.</w:t>
      </w:r>
      <w:proofErr w:type="gramEnd"/>
      <w:r>
        <w:t xml:space="preserve">  Underlying the process is a technique that can be called pairing, i.e. a story is built up by alternating one set of shots with another. </w:t>
      </w:r>
    </w:p>
    <w:p w:rsidR="001B5D79" w:rsidRDefault="001B5D79" w:rsidP="001B5D79">
      <w:pPr>
        <w:outlineLvl w:val="0"/>
      </w:pPr>
    </w:p>
    <w:p w:rsidR="001B5D79" w:rsidRDefault="001B5D79" w:rsidP="001B5D79">
      <w:pPr>
        <w:outlineLvl w:val="0"/>
      </w:pPr>
      <w:r>
        <w:t xml:space="preserve">There are common instances of pairing: </w:t>
      </w:r>
    </w:p>
    <w:p w:rsidR="001B5D79" w:rsidRDefault="001B5D79" w:rsidP="001B5D79">
      <w:pPr>
        <w:numPr>
          <w:ilvl w:val="0"/>
          <w:numId w:val="4"/>
        </w:numPr>
        <w:spacing w:after="0" w:line="240" w:lineRule="auto"/>
        <w:outlineLvl w:val="1"/>
      </w:pPr>
      <w:r>
        <w:t xml:space="preserve">A conversation or confrontation between two characters. The shots alternate from one to the other, angles may be used to suggest inferiority or superiority. </w:t>
      </w:r>
    </w:p>
    <w:p w:rsidR="001B5D79" w:rsidRDefault="001B5D79" w:rsidP="001B5D79">
      <w:pPr>
        <w:numPr>
          <w:ilvl w:val="0"/>
          <w:numId w:val="4"/>
        </w:numPr>
        <w:spacing w:after="0" w:line="240" w:lineRule="auto"/>
        <w:outlineLvl w:val="1"/>
      </w:pPr>
      <w:r>
        <w:t xml:space="preserve">Shots of a character are alternated with shots of what s/he sees. The first shot of the character is the P.O.V. (It establishes point of view i.e. who is looking). </w:t>
      </w:r>
    </w:p>
    <w:p w:rsidR="001B5D79" w:rsidRDefault="001B5D79" w:rsidP="001B5D79">
      <w:pPr>
        <w:numPr>
          <w:ilvl w:val="0"/>
          <w:numId w:val="4"/>
        </w:numPr>
        <w:spacing w:after="0" w:line="240" w:lineRule="auto"/>
        <w:outlineLvl w:val="1"/>
      </w:pPr>
      <w:r>
        <w:t xml:space="preserve">Cross-cutting. A sequence of shots in which the alternation is between two different locations (e.g. A burglar creeping into a house in which an unsuspecting victim lies sleeping). The sequence builds to a climax and ends with the two things coming together. </w:t>
      </w:r>
    </w:p>
    <w:p w:rsidR="001B5D79" w:rsidRDefault="001B5D79" w:rsidP="001B5D79">
      <w:pPr>
        <w:ind w:left="720"/>
        <w:outlineLvl w:val="1"/>
      </w:pPr>
    </w:p>
    <w:p w:rsidR="001B5D79" w:rsidRDefault="001B5D79" w:rsidP="001B5D79">
      <w:pPr>
        <w:outlineLvl w:val="0"/>
      </w:pPr>
      <w:r>
        <w:t xml:space="preserve">The </w:t>
      </w:r>
      <w:r>
        <w:rPr>
          <w:b/>
          <w:bCs/>
        </w:rPr>
        <w:t>Editing Speed</w:t>
      </w:r>
      <w:r>
        <w:t xml:space="preserve"> (or </w:t>
      </w:r>
      <w:r>
        <w:rPr>
          <w:b/>
          <w:bCs/>
        </w:rPr>
        <w:t>tempo</w:t>
      </w:r>
      <w:r>
        <w:t xml:space="preserve">) of a particular sequence is also an important consideration. Fast editing involves fast cutting.  </w:t>
      </w:r>
      <w:proofErr w:type="gramStart"/>
      <w:r>
        <w:t>i.e</w:t>
      </w:r>
      <w:proofErr w:type="gramEnd"/>
      <w:r>
        <w:t>. The shots are 1 to 2 seconds long. Fast editing generates excitement and anticipation as for example in a chase sequence. Slow editing (i.e. Shots are 3 to 10 seconds long), has the</w:t>
      </w:r>
      <w:r w:rsidRPr="001B5D79">
        <w:t xml:space="preserve"> </w:t>
      </w:r>
      <w:r>
        <w:t xml:space="preserve">opposite effect, calming and relaxing the viewer. Accordingly slow editing is a characteristic of love scenes. </w:t>
      </w:r>
    </w:p>
    <w:p w:rsidR="001B5D79" w:rsidRDefault="001B5D79" w:rsidP="001B5D79">
      <w:pPr>
        <w:ind w:left="360"/>
        <w:outlineLvl w:val="0"/>
      </w:pPr>
    </w:p>
    <w:p w:rsidR="00B458D5" w:rsidRPr="00B458D5" w:rsidRDefault="00B458D5" w:rsidP="001B5D79">
      <w:pPr>
        <w:rPr>
          <w:rFonts w:ascii="Comic Sans MS" w:hAnsi="Comic Sans MS"/>
          <w:lang w:val="en-US"/>
        </w:rPr>
      </w:pPr>
    </w:p>
    <w:sectPr w:rsidR="00B458D5" w:rsidRPr="00B458D5" w:rsidSect="00B458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D0034"/>
    <w:multiLevelType w:val="multilevel"/>
    <w:tmpl w:val="00000000"/>
    <w:lvl w:ilvl="0">
      <w:numFmt w:val="bullet"/>
      <w:lvlText w:val="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20"/>
      </w:rPr>
    </w:lvl>
    <w:lvl w:ilvl="1">
      <w:numFmt w:val="bullet"/>
      <w:lvlText w:val="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20"/>
      </w:r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numFmt w:val="decimal"/>
      <w:lvlText w:val=""/>
      <w:lvlJc w:val="left"/>
    </w:lvl>
  </w:abstractNum>
  <w:abstractNum w:abstractNumId="1">
    <w:nsid w:val="2EC628AC"/>
    <w:multiLevelType w:val="multilevel"/>
    <w:tmpl w:val="00000000"/>
    <w:lvl w:ilvl="0">
      <w:numFmt w:val="bullet"/>
      <w:lvlText w:val="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20"/>
      </w:rPr>
    </w:lvl>
    <w:lvl w:ilvl="1">
      <w:numFmt w:val="bullet"/>
      <w:lvlText w:val="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20"/>
      </w:r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numFmt w:val="decimal"/>
      <w:lvlText w:val=""/>
      <w:lvlJc w:val="left"/>
    </w:lvl>
  </w:abstractNum>
  <w:abstractNum w:abstractNumId="2">
    <w:nsid w:val="6A730171"/>
    <w:multiLevelType w:val="hybridMultilevel"/>
    <w:tmpl w:val="00C4DC6C"/>
    <w:lvl w:ilvl="0" w:tplc="20C6964A">
      <w:numFmt w:val="bullet"/>
      <w:lvlText w:val="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C6E553A"/>
    <w:multiLevelType w:val="hybridMultilevel"/>
    <w:tmpl w:val="DC6A786A"/>
    <w:lvl w:ilvl="0" w:tplc="20C6964A">
      <w:numFmt w:val="bullet"/>
      <w:lvlText w:val="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458D5"/>
    <w:rsid w:val="001B5D79"/>
    <w:rsid w:val="00745427"/>
    <w:rsid w:val="00B45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427"/>
  </w:style>
  <w:style w:type="paragraph" w:styleId="Heading2">
    <w:name w:val="heading 2"/>
    <w:basedOn w:val="Normal"/>
    <w:next w:val="Normal"/>
    <w:link w:val="Heading2Char"/>
    <w:qFormat/>
    <w:rsid w:val="001B5D79"/>
    <w:pPr>
      <w:keepNext/>
      <w:spacing w:after="0" w:line="240" w:lineRule="auto"/>
      <w:outlineLvl w:val="1"/>
    </w:pPr>
    <w:rPr>
      <w:rFonts w:ascii="Comic Sans MS" w:eastAsia="Times New Roman" w:hAnsi="Comic Sans MS" w:cs="Times New Roman"/>
      <w:b/>
      <w:sz w:val="20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5D7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B5D79"/>
    <w:rPr>
      <w:rFonts w:ascii="Comic Sans MS" w:eastAsia="Times New Roman" w:hAnsi="Comic Sans MS" w:cs="Times New Roman"/>
      <w:b/>
      <w:sz w:val="20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5D7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Footer">
    <w:name w:val="footer"/>
    <w:basedOn w:val="Normal"/>
    <w:link w:val="FooterChar"/>
    <w:semiHidden/>
    <w:rsid w:val="001B5D79"/>
    <w:pPr>
      <w:tabs>
        <w:tab w:val="center" w:pos="4153"/>
        <w:tab w:val="right" w:pos="8306"/>
      </w:tabs>
      <w:spacing w:after="0" w:line="240" w:lineRule="auto"/>
    </w:pPr>
    <w:rPr>
      <w:rFonts w:ascii="Comic Sans MS" w:eastAsia="Times New Roman" w:hAnsi="Comic Sans MS" w:cs="Times New Roman"/>
      <w:sz w:val="20"/>
      <w:szCs w:val="24"/>
    </w:rPr>
  </w:style>
  <w:style w:type="character" w:customStyle="1" w:styleId="FooterChar">
    <w:name w:val="Footer Char"/>
    <w:basedOn w:val="DefaultParagraphFont"/>
    <w:link w:val="Footer"/>
    <w:semiHidden/>
    <w:rsid w:val="001B5D79"/>
    <w:rPr>
      <w:rFonts w:ascii="Comic Sans MS" w:eastAsia="Times New Roman" w:hAnsi="Comic Sans MS" w:cs="Times New Roman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5030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lotush</dc:creator>
  <cp:keywords/>
  <dc:description/>
  <cp:lastModifiedBy>lotush</cp:lastModifiedBy>
  <cp:revision>1</cp:revision>
  <dcterms:created xsi:type="dcterms:W3CDTF">2008-07-29T20:54:00Z</dcterms:created>
  <dcterms:modified xsi:type="dcterms:W3CDTF">2008-07-29T21:12:00Z</dcterms:modified>
</cp:coreProperties>
</file>